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0001033482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2"/>
        <w:gridCol w:w="4013"/>
      </w:tblGrid>
      <w:tr>
        <w:trPr/>
        <w:tc>
          <w:tcPr>
            <w:tcW w:w="6192" w:type="dxa"/>
            <w:tcBorders/>
            <w:vAlign w:val="center"/>
          </w:tcPr>
          <w:p>
            <w:pPr>
              <w:pStyle w:val="TableContents"/>
              <w:bidi w:val="0"/>
              <w:spacing w:before="0" w:after="283"/>
              <w:jc w:val="left"/>
              <w:rPr/>
            </w:pPr>
            <w:r>
              <w:rPr/>
              <w:t>Name of Issuer</w:t>
            </w:r>
          </w:p>
        </w:tc>
        <w:tc>
          <w:tcPr>
            <w:tcW w:w="4013" w:type="dxa"/>
            <w:tcBorders/>
            <w:vAlign w:val="center"/>
          </w:tcPr>
          <w:p>
            <w:pPr>
              <w:pStyle w:val="TableContents"/>
              <w:bidi w:val="0"/>
              <w:spacing w:before="0" w:after="0"/>
              <w:jc w:val="left"/>
              <w:rPr/>
            </w:pPr>
            <w:r>
              <w:rPr/>
              <w:t>VIASAT, INC.</w:t>
            </w:r>
          </w:p>
        </w:tc>
      </w:tr>
      <w:tr>
        <w:trPr/>
        <w:tc>
          <w:tcPr>
            <w:tcW w:w="6192" w:type="dxa"/>
            <w:tcBorders/>
            <w:vAlign w:val="center"/>
          </w:tcPr>
          <w:p>
            <w:pPr>
              <w:pStyle w:val="TableContents"/>
              <w:bidi w:val="0"/>
              <w:spacing w:before="0" w:after="283"/>
              <w:jc w:val="left"/>
              <w:rPr/>
            </w:pPr>
            <w:r>
              <w:rPr/>
              <w:t>SEC File Number</w:t>
            </w:r>
          </w:p>
        </w:tc>
        <w:tc>
          <w:tcPr>
            <w:tcW w:w="4013" w:type="dxa"/>
            <w:tcBorders/>
            <w:vAlign w:val="center"/>
          </w:tcPr>
          <w:p>
            <w:pPr>
              <w:pStyle w:val="TableContents"/>
              <w:bidi w:val="0"/>
              <w:spacing w:before="0" w:after="0"/>
              <w:jc w:val="left"/>
              <w:rPr/>
            </w:pPr>
            <w:r>
              <w:rPr/>
              <w:t>000-21767</w:t>
            </w:r>
          </w:p>
        </w:tc>
      </w:tr>
      <w:tr>
        <w:trPr/>
        <w:tc>
          <w:tcPr>
            <w:tcW w:w="6192" w:type="dxa"/>
            <w:tcBorders/>
            <w:vAlign w:val="center"/>
          </w:tcPr>
          <w:p>
            <w:pPr>
              <w:pStyle w:val="TableContents"/>
              <w:bidi w:val="0"/>
              <w:spacing w:before="0" w:after="283"/>
              <w:jc w:val="left"/>
              <w:rPr/>
            </w:pPr>
            <w:r>
              <w:rPr/>
              <w:t>Address of Issuer</w:t>
            </w:r>
          </w:p>
        </w:tc>
        <w:tc>
          <w:tcPr>
            <w:tcW w:w="4013"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192" w:type="dxa"/>
            <w:tcBorders/>
            <w:vAlign w:val="center"/>
          </w:tcPr>
          <w:p>
            <w:pPr>
              <w:pStyle w:val="TableContents"/>
              <w:bidi w:val="0"/>
              <w:spacing w:before="0" w:after="283"/>
              <w:jc w:val="left"/>
              <w:rPr/>
            </w:pPr>
            <w:r>
              <w:rPr/>
              <w:t>Phone</w:t>
            </w:r>
          </w:p>
        </w:tc>
        <w:tc>
          <w:tcPr>
            <w:tcW w:w="4013" w:type="dxa"/>
            <w:tcBorders/>
            <w:vAlign w:val="center"/>
          </w:tcPr>
          <w:p>
            <w:pPr>
              <w:pStyle w:val="TableContents"/>
              <w:bidi w:val="0"/>
              <w:spacing w:before="0" w:after="0"/>
              <w:jc w:val="left"/>
              <w:rPr/>
            </w:pPr>
            <w:r>
              <w:rPr/>
              <w:t>7604762200</w:t>
            </w:r>
          </w:p>
        </w:tc>
      </w:tr>
      <w:tr>
        <w:trPr/>
        <w:tc>
          <w:tcPr>
            <w:tcW w:w="6192" w:type="dxa"/>
            <w:tcBorders/>
            <w:vAlign w:val="center"/>
          </w:tcPr>
          <w:p>
            <w:pPr>
              <w:pStyle w:val="TableContents"/>
              <w:bidi w:val="0"/>
              <w:spacing w:before="0" w:after="283"/>
              <w:jc w:val="left"/>
              <w:rPr/>
            </w:pPr>
            <w:r>
              <w:rPr/>
              <w:t>Name of Person for Whose Account the Securities are To Be Sold</w:t>
            </w:r>
          </w:p>
        </w:tc>
        <w:tc>
          <w:tcPr>
            <w:tcW w:w="4013" w:type="dxa"/>
            <w:tcBorders/>
            <w:vAlign w:val="center"/>
          </w:tcPr>
          <w:p>
            <w:pPr>
              <w:pStyle w:val="TableContents"/>
              <w:bidi w:val="0"/>
              <w:spacing w:before="0" w:after="0"/>
              <w:jc w:val="left"/>
              <w:rPr/>
            </w:pPr>
            <w:r>
              <w:rPr/>
              <w:t>DANKBERG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2" w:type="dxa"/>
            <w:tcBorders/>
            <w:vAlign w:val="center"/>
          </w:tcPr>
          <w:p>
            <w:pPr>
              <w:pStyle w:val="TableContents"/>
              <w:bidi w:val="0"/>
              <w:spacing w:before="0" w:after="283"/>
              <w:jc w:val="left"/>
              <w:rPr/>
            </w:pPr>
            <w:r>
              <w:rPr/>
              <w:t>Relationship to Issuer</w:t>
            </w:r>
          </w:p>
        </w:tc>
        <w:tc>
          <w:tcPr>
            <w:tcW w:w="4013" w:type="dxa"/>
            <w:tcBorders/>
            <w:vAlign w:val="center"/>
          </w:tcPr>
          <w:p>
            <w:pPr>
              <w:pStyle w:val="TableContents"/>
              <w:bidi w:val="0"/>
              <w:spacing w:before="0" w:after="0"/>
              <w:jc w:val="left"/>
              <w:rPr/>
            </w:pPr>
            <w:r>
              <w:rPr/>
              <w:t>Director</w:t>
            </w:r>
          </w:p>
        </w:tc>
      </w:tr>
      <w:tr>
        <w:trPr/>
        <w:tc>
          <w:tcPr>
            <w:tcW w:w="6192" w:type="dxa"/>
            <w:tcBorders/>
            <w:vAlign w:val="center"/>
          </w:tcPr>
          <w:p>
            <w:pPr>
              <w:pStyle w:val="TableContents"/>
              <w:bidi w:val="0"/>
              <w:spacing w:before="0" w:after="283"/>
              <w:jc w:val="left"/>
              <w:rPr/>
            </w:pPr>
            <w:r>
              <w:rPr/>
              <w:t>Relationship to Issuer</w:t>
            </w:r>
          </w:p>
        </w:tc>
        <w:tc>
          <w:tcPr>
            <w:tcW w:w="40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400000</w:t>
            </w:r>
          </w:p>
        </w:tc>
        <w:tc>
          <w:tcPr>
            <w:tcW w:w="1558" w:type="dxa"/>
            <w:tcBorders/>
            <w:vAlign w:val="center"/>
          </w:tcPr>
          <w:p>
            <w:pPr>
              <w:pStyle w:val="TableContents"/>
              <w:bidi w:val="0"/>
              <w:spacing w:before="0" w:after="283"/>
              <w:jc w:val="left"/>
              <w:rPr/>
            </w:pPr>
            <w:r>
              <w:rPr/>
              <w:t>26872000.00</w:t>
            </w:r>
          </w:p>
        </w:tc>
        <w:tc>
          <w:tcPr>
            <w:tcW w:w="1536" w:type="dxa"/>
            <w:tcBorders/>
            <w:vAlign w:val="center"/>
          </w:tcPr>
          <w:p>
            <w:pPr>
              <w:pStyle w:val="TableContents"/>
              <w:bidi w:val="0"/>
              <w:spacing w:before="0" w:after="283"/>
              <w:jc w:val="left"/>
              <w:rPr/>
            </w:pPr>
            <w:r>
              <w:rPr/>
              <w:t>136568953</w:t>
            </w:r>
          </w:p>
        </w:tc>
        <w:tc>
          <w:tcPr>
            <w:tcW w:w="1557" w:type="dxa"/>
            <w:tcBorders/>
            <w:vAlign w:val="center"/>
          </w:tcPr>
          <w:p>
            <w:pPr>
              <w:pStyle w:val="TableContents"/>
              <w:bidi w:val="0"/>
              <w:spacing w:before="0" w:after="283"/>
              <w:jc w:val="left"/>
              <w:rPr/>
            </w:pPr>
            <w:r>
              <w:rPr/>
              <w:t>06/08/2026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10/13/2024</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400000</w:t>
            </w:r>
          </w:p>
        </w:tc>
        <w:tc>
          <w:tcPr>
            <w:tcW w:w="1078" w:type="dxa"/>
            <w:tcBorders/>
            <w:vAlign w:val="center"/>
          </w:tcPr>
          <w:p>
            <w:pPr>
              <w:pStyle w:val="TableContents"/>
              <w:bidi w:val="0"/>
              <w:spacing w:before="0" w:after="283"/>
              <w:jc w:val="left"/>
              <w:rPr/>
            </w:pPr>
            <w:r>
              <w:rPr/>
              <w:t>10/13/2024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06/08/2026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03/09/2026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Mark Dankberg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2997</Characters>
  <CharactersWithSpaces>3533</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