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0001287579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38"/>
        <w:gridCol w:w="3667"/>
      </w:tblGrid>
      <w:tr>
        <w:trPr/>
        <w:tc>
          <w:tcPr>
            <w:tcW w:w="6538" w:type="dxa"/>
            <w:tcBorders/>
            <w:vAlign w:val="center"/>
          </w:tcPr>
          <w:p>
            <w:pPr>
              <w:pStyle w:val="TableContents"/>
              <w:bidi w:val="0"/>
              <w:spacing w:before="0" w:after="283"/>
              <w:jc w:val="left"/>
              <w:rPr/>
            </w:pPr>
            <w:r>
              <w:rPr/>
              <w:t>Name of Issuer</w:t>
            </w:r>
          </w:p>
        </w:tc>
        <w:tc>
          <w:tcPr>
            <w:tcW w:w="3667" w:type="dxa"/>
            <w:tcBorders/>
            <w:vAlign w:val="center"/>
          </w:tcPr>
          <w:p>
            <w:pPr>
              <w:pStyle w:val="TableContents"/>
              <w:bidi w:val="0"/>
              <w:spacing w:before="0" w:after="0"/>
              <w:jc w:val="left"/>
              <w:rPr/>
            </w:pPr>
            <w:r>
              <w:rPr/>
              <w:t>VIASAT, INC.</w:t>
            </w:r>
          </w:p>
        </w:tc>
      </w:tr>
      <w:tr>
        <w:trPr/>
        <w:tc>
          <w:tcPr>
            <w:tcW w:w="6538" w:type="dxa"/>
            <w:tcBorders/>
            <w:vAlign w:val="center"/>
          </w:tcPr>
          <w:p>
            <w:pPr>
              <w:pStyle w:val="TableContents"/>
              <w:bidi w:val="0"/>
              <w:spacing w:before="0" w:after="283"/>
              <w:jc w:val="left"/>
              <w:rPr/>
            </w:pPr>
            <w:r>
              <w:rPr/>
              <w:t>SEC File Number</w:t>
            </w:r>
          </w:p>
        </w:tc>
        <w:tc>
          <w:tcPr>
            <w:tcW w:w="3667" w:type="dxa"/>
            <w:tcBorders/>
            <w:vAlign w:val="center"/>
          </w:tcPr>
          <w:p>
            <w:pPr>
              <w:pStyle w:val="TableContents"/>
              <w:bidi w:val="0"/>
              <w:spacing w:before="0" w:after="0"/>
              <w:jc w:val="left"/>
              <w:rPr/>
            </w:pPr>
            <w:r>
              <w:rPr/>
              <w:t>000-21767</w:t>
            </w:r>
          </w:p>
        </w:tc>
      </w:tr>
      <w:tr>
        <w:trPr/>
        <w:tc>
          <w:tcPr>
            <w:tcW w:w="6538" w:type="dxa"/>
            <w:tcBorders/>
            <w:vAlign w:val="center"/>
          </w:tcPr>
          <w:p>
            <w:pPr>
              <w:pStyle w:val="TableContents"/>
              <w:bidi w:val="0"/>
              <w:spacing w:before="0" w:after="283"/>
              <w:jc w:val="left"/>
              <w:rPr/>
            </w:pPr>
            <w:r>
              <w:rPr/>
              <w:t>Address of Issuer</w:t>
            </w:r>
          </w:p>
        </w:tc>
        <w:tc>
          <w:tcPr>
            <w:tcW w:w="3667" w:type="dxa"/>
            <w:tcBorders/>
            <w:vAlign w:val="center"/>
          </w:tcPr>
          <w:p>
            <w:pPr>
              <w:pStyle w:val="TableContents"/>
              <w:bidi w:val="0"/>
              <w:spacing w:before="0" w:after="0"/>
              <w:jc w:val="left"/>
              <w:rPr/>
            </w:pPr>
            <w:r>
              <w:rPr/>
              <w:t>6155 EL CAMINO REAL</w:t>
              <w:br/>
              <w:t>CARLSBAD</w:t>
              <w:br/>
              <w:t xml:space="preserve">CALIFORNIA </w:t>
              <w:br/>
              <w:t>92009</w:t>
            </w:r>
          </w:p>
        </w:tc>
      </w:tr>
      <w:tr>
        <w:trPr/>
        <w:tc>
          <w:tcPr>
            <w:tcW w:w="6538" w:type="dxa"/>
            <w:tcBorders/>
            <w:vAlign w:val="center"/>
          </w:tcPr>
          <w:p>
            <w:pPr>
              <w:pStyle w:val="TableContents"/>
              <w:bidi w:val="0"/>
              <w:spacing w:before="0" w:after="283"/>
              <w:jc w:val="left"/>
              <w:rPr/>
            </w:pPr>
            <w:r>
              <w:rPr/>
              <w:t>Phone</w:t>
            </w:r>
          </w:p>
        </w:tc>
        <w:tc>
          <w:tcPr>
            <w:tcW w:w="3667" w:type="dxa"/>
            <w:tcBorders/>
            <w:vAlign w:val="center"/>
          </w:tcPr>
          <w:p>
            <w:pPr>
              <w:pStyle w:val="TableContents"/>
              <w:bidi w:val="0"/>
              <w:spacing w:before="0" w:after="0"/>
              <w:jc w:val="left"/>
              <w:rPr/>
            </w:pPr>
            <w:r>
              <w:rPr/>
              <w:t>760-476-2200</w:t>
            </w:r>
          </w:p>
        </w:tc>
      </w:tr>
      <w:tr>
        <w:trPr/>
        <w:tc>
          <w:tcPr>
            <w:tcW w:w="6538" w:type="dxa"/>
            <w:tcBorders/>
            <w:vAlign w:val="center"/>
          </w:tcPr>
          <w:p>
            <w:pPr>
              <w:pStyle w:val="TableContents"/>
              <w:bidi w:val="0"/>
              <w:spacing w:before="0" w:after="283"/>
              <w:jc w:val="left"/>
              <w:rPr/>
            </w:pPr>
            <w:r>
              <w:rPr/>
              <w:t>Name of Person for Whose Account the Securities are To Be Sold</w:t>
            </w:r>
          </w:p>
        </w:tc>
        <w:tc>
          <w:tcPr>
            <w:tcW w:w="3667" w:type="dxa"/>
            <w:tcBorders/>
            <w:vAlign w:val="center"/>
          </w:tcPr>
          <w:p>
            <w:pPr>
              <w:pStyle w:val="TableContents"/>
              <w:bidi w:val="0"/>
              <w:spacing w:before="0" w:after="0"/>
              <w:jc w:val="left"/>
              <w:rPr/>
            </w:pPr>
            <w:r>
              <w:rPr/>
              <w:t>JOHN STENBIT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38" w:type="dxa"/>
            <w:tcBorders/>
            <w:vAlign w:val="center"/>
          </w:tcPr>
          <w:p>
            <w:pPr>
              <w:pStyle w:val="TableContents"/>
              <w:bidi w:val="0"/>
              <w:spacing w:before="0" w:after="283"/>
              <w:jc w:val="left"/>
              <w:rPr/>
            </w:pPr>
            <w:r>
              <w:rPr/>
              <w:t>Relationship to Issuer</w:t>
            </w:r>
          </w:p>
        </w:tc>
        <w:tc>
          <w:tcPr>
            <w:tcW w:w="366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528</w:t>
            </w:r>
          </w:p>
        </w:tc>
        <w:tc>
          <w:tcPr>
            <w:tcW w:w="1381" w:type="dxa"/>
            <w:tcBorders/>
            <w:vAlign w:val="center"/>
          </w:tcPr>
          <w:p>
            <w:pPr>
              <w:pStyle w:val="TableContents"/>
              <w:bidi w:val="0"/>
              <w:spacing w:before="0" w:after="283"/>
              <w:jc w:val="left"/>
              <w:rPr/>
            </w:pPr>
            <w:r>
              <w:rPr/>
              <w:t>46881.12</w:t>
            </w:r>
          </w:p>
        </w:tc>
        <w:tc>
          <w:tcPr>
            <w:tcW w:w="1556" w:type="dxa"/>
            <w:tcBorders/>
            <w:vAlign w:val="center"/>
          </w:tcPr>
          <w:p>
            <w:pPr>
              <w:pStyle w:val="TableContents"/>
              <w:bidi w:val="0"/>
              <w:spacing w:before="0" w:after="283"/>
              <w:jc w:val="left"/>
              <w:rPr/>
            </w:pPr>
            <w:r>
              <w:rPr/>
              <w:t>136568953</w:t>
            </w:r>
          </w:p>
        </w:tc>
        <w:tc>
          <w:tcPr>
            <w:tcW w:w="1569" w:type="dxa"/>
            <w:tcBorders/>
            <w:vAlign w:val="center"/>
          </w:tcPr>
          <w:p>
            <w:pPr>
              <w:pStyle w:val="TableContents"/>
              <w:bidi w:val="0"/>
              <w:spacing w:before="0" w:after="283"/>
              <w:jc w:val="left"/>
              <w:rPr/>
            </w:pPr>
            <w:r>
              <w:rPr/>
              <w:t>07/01/2026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528</w:t>
            </w:r>
          </w:p>
        </w:tc>
        <w:tc>
          <w:tcPr>
            <w:tcW w:w="1078" w:type="dxa"/>
            <w:tcBorders/>
            <w:vAlign w:val="center"/>
          </w:tcPr>
          <w:p>
            <w:pPr>
              <w:pStyle w:val="TableContents"/>
              <w:bidi w:val="0"/>
              <w:spacing w:before="0" w:after="283"/>
              <w:jc w:val="left"/>
              <w:rPr/>
            </w:pPr>
            <w:r>
              <w:rPr/>
              <w:t>07/01/2026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9"/>
        <w:gridCol w:w="2977"/>
        <w:gridCol w:w="951"/>
        <w:gridCol w:w="1571"/>
        <w:gridCol w:w="1697"/>
      </w:tblGrid>
      <w:tr>
        <w:trPr/>
        <w:tc>
          <w:tcPr>
            <w:tcW w:w="3009"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697" w:type="dxa"/>
            <w:tcBorders/>
            <w:vAlign w:val="center"/>
          </w:tcPr>
          <w:p>
            <w:pPr>
              <w:pStyle w:val="TableHeading"/>
              <w:suppressLineNumbers/>
              <w:bidi w:val="0"/>
              <w:spacing w:before="0" w:after="283"/>
              <w:jc w:val="center"/>
              <w:rPr/>
            </w:pPr>
            <w:r>
              <w:rPr/>
              <w:t>Gross Proceeds</w:t>
            </w:r>
          </w:p>
        </w:tc>
      </w:tr>
      <w:tr>
        <w:trPr/>
        <w:tc>
          <w:tcPr>
            <w:tcW w:w="3009" w:type="dxa"/>
            <w:tcBorders/>
            <w:vAlign w:val="center"/>
          </w:tcPr>
          <w:p>
            <w:pPr>
              <w:pStyle w:val="TableContents"/>
              <w:bidi w:val="0"/>
              <w:spacing w:before="0" w:after="283"/>
              <w:jc w:val="left"/>
              <w:rPr/>
            </w:pPr>
            <w:r>
              <w:rPr/>
              <w:t>JOHN STENBIT</w:t>
              <w:br/>
              <w:t>6155 El Camino Real</w:t>
              <w:br/>
              <w:t>Carlsbad   CA   92009</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06/03/2026</w:t>
            </w:r>
          </w:p>
        </w:tc>
        <w:tc>
          <w:tcPr>
            <w:tcW w:w="1571" w:type="dxa"/>
            <w:tcBorders/>
            <w:vAlign w:val="center"/>
          </w:tcPr>
          <w:p>
            <w:pPr>
              <w:pStyle w:val="TableContents"/>
              <w:bidi w:val="0"/>
              <w:spacing w:before="0" w:after="283"/>
              <w:jc w:val="left"/>
              <w:rPr/>
            </w:pPr>
            <w:r>
              <w:rPr/>
              <w:t>653</w:t>
            </w:r>
          </w:p>
        </w:tc>
        <w:tc>
          <w:tcPr>
            <w:tcW w:w="1697" w:type="dxa"/>
            <w:tcBorders/>
            <w:vAlign w:val="center"/>
          </w:tcPr>
          <w:p>
            <w:pPr>
              <w:pStyle w:val="TableContents"/>
              <w:bidi w:val="0"/>
              <w:spacing w:before="0" w:after="283"/>
              <w:jc w:val="left"/>
              <w:rPr/>
            </w:pPr>
            <w:r>
              <w:rPr/>
              <w:t>46846.22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11"/>
        <w:gridCol w:w="2594"/>
      </w:tblGrid>
      <w:tr>
        <w:trPr/>
        <w:tc>
          <w:tcPr>
            <w:tcW w:w="7611" w:type="dxa"/>
            <w:tcBorders/>
            <w:vAlign w:val="center"/>
          </w:tcPr>
          <w:p>
            <w:pPr>
              <w:pStyle w:val="TableContents"/>
              <w:bidi w:val="0"/>
              <w:spacing w:before="0" w:after="283"/>
              <w:jc w:val="left"/>
              <w:rPr/>
            </w:pPr>
            <w:r>
              <w:rPr/>
              <w:t>Remarks</w:t>
            </w:r>
          </w:p>
        </w:tc>
        <w:tc>
          <w:tcPr>
            <w:tcW w:w="2594" w:type="dxa"/>
            <w:tcBorders/>
            <w:vAlign w:val="center"/>
          </w:tcPr>
          <w:p>
            <w:pPr>
              <w:pStyle w:val="TableContents"/>
              <w:bidi w:val="0"/>
              <w:spacing w:before="0" w:after="283"/>
              <w:jc w:val="left"/>
              <w:rPr>
                <w:sz w:val="4"/>
                <w:szCs w:val="4"/>
              </w:rPr>
            </w:pPr>
            <w:r>
              <w:rPr>
                <w:sz w:val="4"/>
                <w:szCs w:val="4"/>
              </w:rPr>
            </w:r>
          </w:p>
        </w:tc>
      </w:tr>
      <w:tr>
        <w:trPr/>
        <w:tc>
          <w:tcPr>
            <w:tcW w:w="7611" w:type="dxa"/>
            <w:tcBorders/>
            <w:vAlign w:val="center"/>
          </w:tcPr>
          <w:p>
            <w:pPr>
              <w:pStyle w:val="TableContents"/>
              <w:bidi w:val="0"/>
              <w:spacing w:before="0" w:after="283"/>
              <w:jc w:val="left"/>
              <w:rPr/>
            </w:pPr>
            <w:r>
              <w:rPr/>
              <w:t>Date of Notice</w:t>
            </w:r>
          </w:p>
        </w:tc>
        <w:tc>
          <w:tcPr>
            <w:tcW w:w="2594" w:type="dxa"/>
            <w:tcBorders/>
            <w:vAlign w:val="center"/>
          </w:tcPr>
          <w:p>
            <w:pPr>
              <w:pStyle w:val="TableContents"/>
              <w:bidi w:val="0"/>
              <w:spacing w:before="0" w:after="0"/>
              <w:jc w:val="left"/>
              <w:rPr/>
            </w:pPr>
            <w:r>
              <w:rPr/>
              <w:t>07/01/2026</w:t>
            </w:r>
          </w:p>
        </w:tc>
      </w:tr>
      <w:tr>
        <w:trPr/>
        <w:tc>
          <w:tcPr>
            <w:tcW w:w="7611" w:type="dxa"/>
            <w:tcBorders/>
            <w:vAlign w:val="center"/>
          </w:tcPr>
          <w:p>
            <w:pPr>
              <w:pStyle w:val="TableContents"/>
              <w:bidi w:val="0"/>
              <w:spacing w:before="0" w:after="283"/>
              <w:jc w:val="left"/>
              <w:rPr/>
            </w:pPr>
            <w:r>
              <w:rPr/>
              <w:t>Date of Plan Adoption or Giving of Instruction, If Relying on Rule 10b5-1</w:t>
            </w:r>
          </w:p>
        </w:tc>
        <w:tc>
          <w:tcPr>
            <w:tcW w:w="2594" w:type="dxa"/>
            <w:tcBorders/>
            <w:vAlign w:val="center"/>
          </w:tcPr>
          <w:p>
            <w:pPr>
              <w:pStyle w:val="TableContents"/>
              <w:bidi w:val="0"/>
              <w:spacing w:before="0" w:after="0"/>
              <w:jc w:val="left"/>
              <w:rPr/>
            </w:pPr>
            <w:r>
              <w:rPr/>
              <w:t>02/10/2026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11" w:type="dxa"/>
            <w:tcBorders/>
            <w:vAlign w:val="center"/>
          </w:tcPr>
          <w:p>
            <w:pPr>
              <w:pStyle w:val="TableContents"/>
              <w:bidi w:val="0"/>
              <w:spacing w:before="0" w:after="283"/>
              <w:jc w:val="left"/>
              <w:rPr/>
            </w:pPr>
            <w:r>
              <w:rPr/>
              <w:t>Signature</w:t>
            </w:r>
          </w:p>
        </w:tc>
        <w:tc>
          <w:tcPr>
            <w:tcW w:w="2594" w:type="dxa"/>
            <w:tcBorders/>
            <w:vAlign w:val="center"/>
          </w:tcPr>
          <w:p>
            <w:pPr>
              <w:pStyle w:val="TableContents"/>
              <w:bidi w:val="0"/>
              <w:spacing w:before="0" w:after="0"/>
              <w:jc w:val="left"/>
              <w:rPr/>
            </w:pPr>
            <w:r>
              <w:rPr/>
              <w:t>/s/ John Paul Stenbit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3106</Characters>
  <CharactersWithSpaces>3664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