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Chandran Girish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CTO, SVP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10/09/2029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previously filed a Form 4 on 11/21/2023 (the "Original Form 4") reporting the grant of an employee stock option that was subject to both time-based and performance-based vesting conditions. The Original Form 4 reported the number of shares underlying the option based on the target performance level. As a result of Viasat's stock price exceeding certain stock price hurdles, on October 9, 2026, the stock option fully vested with respect to 75,000 shares of Common Stock, and this Form 4 is being filed to report the vesting of additional shares above the target performance level.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976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3671</Characters>
  <CharactersWithSpaces>4278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