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DANKBERG MARK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46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10/09/2029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previously filed a Form 4 on 11/21/2023 (the "Original Form 4") reporting the grant of an employee stock option that was subject to both time-based and performance-based vesting conditions. The Original Form 4 reported the number of shares underlying the option based on the target performance level. As a result of Viasat's stock price exceeding certain stock price hurdles, on October 9, 2026, the stock option fully vested with respect to 375,000 shares of Common Stock, and this Form 4 is being filed to report the vesting of additional shares above the target performance level.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3482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3670</Characters>
  <CharactersWithSpaces>4278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