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0001287579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JOHN STENBIT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616</w:t>
            </w:r>
          </w:p>
        </w:tc>
        <w:tc>
          <w:tcPr>
            <w:tcW w:w="1381" w:type="dxa"/>
            <w:tcBorders/>
            <w:vAlign w:val="center"/>
          </w:tcPr>
          <w:p>
            <w:pPr>
              <w:pStyle w:val="TableContents"/>
              <w:bidi w:val="0"/>
              <w:spacing w:before="0" w:after="283"/>
              <w:jc w:val="left"/>
              <w:rPr/>
            </w:pPr>
            <w:r>
              <w:rPr/>
              <w:t>46483.36</w:t>
            </w:r>
          </w:p>
        </w:tc>
        <w:tc>
          <w:tcPr>
            <w:tcW w:w="1556" w:type="dxa"/>
            <w:tcBorders/>
            <w:vAlign w:val="center"/>
          </w:tcPr>
          <w:p>
            <w:pPr>
              <w:pStyle w:val="TableContents"/>
              <w:bidi w:val="0"/>
              <w:spacing w:before="0" w:after="283"/>
              <w:jc w:val="left"/>
              <w:rPr/>
            </w:pPr>
            <w:r>
              <w:rPr/>
              <w:t>136568953</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616</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JOHN STENBIT</w:t>
              <w:br/>
              <w:t>6155 El Camino Real</w:t>
              <w:br/>
              <w:t>Carlsbad   CA   92009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71" w:type="dxa"/>
            <w:tcBorders/>
            <w:vAlign w:val="center"/>
          </w:tcPr>
          <w:p>
            <w:pPr>
              <w:pStyle w:val="TableContents"/>
              <w:bidi w:val="0"/>
              <w:spacing w:before="0" w:after="283"/>
              <w:jc w:val="left"/>
              <w:rPr/>
            </w:pPr>
            <w:r>
              <w:rPr/>
              <w:t>528</w:t>
            </w:r>
          </w:p>
        </w:tc>
        <w:tc>
          <w:tcPr>
            <w:tcW w:w="1697" w:type="dxa"/>
            <w:tcBorders/>
            <w:vAlign w:val="center"/>
          </w:tcPr>
          <w:p>
            <w:pPr>
              <w:pStyle w:val="TableContents"/>
              <w:bidi w:val="0"/>
              <w:spacing w:before="0" w:after="283"/>
              <w:jc w:val="left"/>
              <w:rPr/>
            </w:pPr>
            <w:r>
              <w:rPr/>
              <w:t>46881.12</w:t>
            </w:r>
          </w:p>
        </w:tc>
      </w:tr>
      <w:tr>
        <w:trPr/>
        <w:tc>
          <w:tcPr>
            <w:tcW w:w="3009" w:type="dxa"/>
            <w:tcBorders/>
            <w:vAlign w:val="center"/>
          </w:tcPr>
          <w:p>
            <w:pPr>
              <w:pStyle w:val="TableContents"/>
              <w:bidi w:val="0"/>
              <w:spacing w:before="0" w:after="283"/>
              <w:jc w:val="left"/>
              <w:rPr/>
            </w:pPr>
            <w:r>
              <w:rPr/>
              <w:t>JOHN STENBIT</w:t>
              <w:br/>
              <w:t>6155 El Camino Real</w:t>
              <w:br/>
              <w:t>Carlsbad   CA   92009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653</w:t>
            </w:r>
          </w:p>
        </w:tc>
        <w:tc>
          <w:tcPr>
            <w:tcW w:w="1697" w:type="dxa"/>
            <w:tcBorders/>
            <w:vAlign w:val="center"/>
          </w:tcPr>
          <w:p>
            <w:pPr>
              <w:pStyle w:val="TableContents"/>
              <w:bidi w:val="0"/>
              <w:spacing w:before="0" w:after="283"/>
              <w:jc w:val="left"/>
              <w:rPr/>
            </w:pPr>
            <w:r>
              <w:rPr/>
              <w:t>46846.22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11"/>
        <w:gridCol w:w="2594"/>
      </w:tblGrid>
      <w:tr>
        <w:trPr/>
        <w:tc>
          <w:tcPr>
            <w:tcW w:w="7611" w:type="dxa"/>
            <w:tcBorders/>
            <w:vAlign w:val="center"/>
          </w:tcPr>
          <w:p>
            <w:pPr>
              <w:pStyle w:val="TableContents"/>
              <w:bidi w:val="0"/>
              <w:spacing w:before="0" w:after="283"/>
              <w:jc w:val="left"/>
              <w:rPr/>
            </w:pPr>
            <w:r>
              <w:rPr/>
              <w:t>Remarks</w:t>
            </w:r>
          </w:p>
        </w:tc>
        <w:tc>
          <w:tcPr>
            <w:tcW w:w="2594" w:type="dxa"/>
            <w:tcBorders/>
            <w:vAlign w:val="center"/>
          </w:tcPr>
          <w:p>
            <w:pPr>
              <w:pStyle w:val="TableContents"/>
              <w:bidi w:val="0"/>
              <w:spacing w:before="0" w:after="283"/>
              <w:jc w:val="left"/>
              <w:rPr>
                <w:sz w:val="4"/>
                <w:szCs w:val="4"/>
              </w:rPr>
            </w:pPr>
            <w:r>
              <w:rPr>
                <w:sz w:val="4"/>
                <w:szCs w:val="4"/>
              </w:rPr>
            </w:r>
          </w:p>
        </w:tc>
      </w:tr>
      <w:tr>
        <w:trPr/>
        <w:tc>
          <w:tcPr>
            <w:tcW w:w="7611" w:type="dxa"/>
            <w:tcBorders/>
            <w:vAlign w:val="center"/>
          </w:tcPr>
          <w:p>
            <w:pPr>
              <w:pStyle w:val="TableContents"/>
              <w:bidi w:val="0"/>
              <w:spacing w:before="0" w:after="283"/>
              <w:jc w:val="left"/>
              <w:rPr/>
            </w:pPr>
            <w:r>
              <w:rPr/>
              <w:t>Date of Notice</w:t>
            </w:r>
          </w:p>
        </w:tc>
        <w:tc>
          <w:tcPr>
            <w:tcW w:w="2594" w:type="dxa"/>
            <w:tcBorders/>
            <w:vAlign w:val="center"/>
          </w:tcPr>
          <w:p>
            <w:pPr>
              <w:pStyle w:val="TableContents"/>
              <w:bidi w:val="0"/>
              <w:spacing w:before="0" w:after="0"/>
              <w:jc w:val="left"/>
              <w:rPr/>
            </w:pPr>
            <w:r>
              <w:rPr/>
              <w:t>08/03/2026</w:t>
            </w:r>
          </w:p>
        </w:tc>
      </w:tr>
      <w:tr>
        <w:trPr/>
        <w:tc>
          <w:tcPr>
            <w:tcW w:w="7611" w:type="dxa"/>
            <w:tcBorders/>
            <w:vAlign w:val="center"/>
          </w:tcPr>
          <w:p>
            <w:pPr>
              <w:pStyle w:val="TableContents"/>
              <w:bidi w:val="0"/>
              <w:spacing w:before="0" w:after="283"/>
              <w:jc w:val="left"/>
              <w:rPr/>
            </w:pPr>
            <w:r>
              <w:rPr/>
              <w:t>Date of Plan Adoption or Giving of Instruction, If Relying on Rule 10b5-1</w:t>
            </w:r>
          </w:p>
        </w:tc>
        <w:tc>
          <w:tcPr>
            <w:tcW w:w="2594" w:type="dxa"/>
            <w:tcBorders/>
            <w:vAlign w:val="center"/>
          </w:tcPr>
          <w:p>
            <w:pPr>
              <w:pStyle w:val="TableContents"/>
              <w:bidi w:val="0"/>
              <w:spacing w:before="0" w:after="0"/>
              <w:jc w:val="left"/>
              <w:rPr/>
            </w:pPr>
            <w:r>
              <w:rPr/>
              <w:t>02/10/2026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11" w:type="dxa"/>
            <w:tcBorders/>
            <w:vAlign w:val="center"/>
          </w:tcPr>
          <w:p>
            <w:pPr>
              <w:pStyle w:val="TableContents"/>
              <w:bidi w:val="0"/>
              <w:spacing w:before="0" w:after="283"/>
              <w:jc w:val="left"/>
              <w:rPr/>
            </w:pPr>
            <w:r>
              <w:rPr/>
              <w:t>Signature</w:t>
            </w:r>
          </w:p>
        </w:tc>
        <w:tc>
          <w:tcPr>
            <w:tcW w:w="2594" w:type="dxa"/>
            <w:tcBorders/>
            <w:vAlign w:val="center"/>
          </w:tcPr>
          <w:p>
            <w:pPr>
              <w:pStyle w:val="TableContents"/>
              <w:bidi w:val="0"/>
              <w:spacing w:before="0" w:after="0"/>
              <w:jc w:val="left"/>
              <w:rPr/>
            </w:pPr>
            <w:r>
              <w:rPr/>
              <w:t>/s/ John Paul Stenbit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3175</Characters>
  <CharactersWithSpaces>3745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